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rStyle w:val="Ninguno"/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Style w:val="Ninguno"/>
          <w:rFonts w:ascii="Helvetica" w:hAnsi="Helvetica"/>
          <w:b w:val="1"/>
          <w:bCs w:val="1"/>
          <w:sz w:val="32"/>
          <w:szCs w:val="32"/>
          <w:rtl w:val="0"/>
          <w:lang w:val="es-ES_tradnl"/>
        </w:rPr>
        <w:t>Felipe Moreno Guajardo</w:t>
      </w:r>
    </w:p>
    <w:p>
      <w:pPr>
        <w:pStyle w:val="Cuerpo"/>
        <w:rPr>
          <w:rStyle w:val="Ninguno"/>
          <w:rFonts w:ascii="Helvetica" w:cs="Helvetica" w:hAnsi="Helvetica" w:eastAsia="Helvetica"/>
          <w:sz w:val="15"/>
          <w:szCs w:val="15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Madrid, Espa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</w:rPr>
        <w:t>a | +34 666 77 35 86 | felipe.dutty@gmail.com | https://felipemguajardo.net | https://www.linkedin.com/in/felipemorenoguajardo/</w:t>
      </w:r>
    </w:p>
    <w:p>
      <w:pPr>
        <w:pStyle w:val="Cuerpo"/>
        <w:rPr>
          <w:rStyle w:val="Ninguno"/>
          <w:rFonts w:ascii="Helvetica" w:cs="Helvetica" w:hAnsi="Helvetica" w:eastAsia="Helvetica"/>
          <w:sz w:val="16"/>
          <w:szCs w:val="16"/>
        </w:rPr>
      </w:pPr>
    </w:p>
    <w:p>
      <w:pPr>
        <w:pStyle w:val="Cuerpo"/>
        <w:rPr>
          <w:rStyle w:val="Ninguno"/>
          <w:rFonts w:ascii="Helvetica" w:cs="Helvetica" w:hAnsi="Helvetica" w:eastAsia="Helvetica"/>
          <w:b w:val="1"/>
          <w:bCs w:val="1"/>
          <w:sz w:val="16"/>
          <w:szCs w:val="16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en-US"/>
        </w:rPr>
        <w:t>PERFIL PROFESIONAL</w:t>
      </w:r>
    </w:p>
    <w:p>
      <w:pPr>
        <w:pStyle w:val="Cuerpo"/>
        <w:rPr>
          <w:rStyle w:val="Ninguno"/>
          <w:rFonts w:ascii="Helvetica" w:cs="Helvetica" w:hAnsi="Helvetica" w:eastAsia="Helvetica"/>
          <w:sz w:val="15"/>
          <w:szCs w:val="15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ador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 xml:space="preserve"> visual multidisciplinar y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ador de Producto (UX/UI) con m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á</w:t>
      </w:r>
      <w:r>
        <w:rPr>
          <w:rStyle w:val="Ninguno"/>
          <w:rFonts w:ascii="Helvetica" w:hAnsi="Helvetica"/>
          <w:sz w:val="15"/>
          <w:szCs w:val="15"/>
          <w:rtl w:val="0"/>
          <w:lang w:val="pt-PT"/>
        </w:rPr>
        <w:t>s de 15 a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os de experiencia. Mi perfil h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í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brido me permite dominar tanto el entorno digital (creaci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interfaces, sistemas visuales complejos y experiencia de usuario) como el anal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it-IT"/>
        </w:rPr>
        <w:t>gico (dise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de producci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it-IT"/>
        </w:rPr>
        <w:t>n impresa, preimpresi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y arte final para imprenta). Especializado en traducir necesidades de negocio en soluciones interactivas intuitivas bajo metodolog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í</w:t>
      </w:r>
      <w:r>
        <w:rPr>
          <w:rStyle w:val="Ninguno"/>
          <w:rFonts w:ascii="Helvetica" w:hAnsi="Helvetica"/>
          <w:sz w:val="15"/>
          <w:szCs w:val="15"/>
          <w:rtl w:val="0"/>
          <w:lang w:val="en-US"/>
        </w:rPr>
        <w:t xml:space="preserve">as 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á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giles y marcos de trabajo Scrum. Combino un fuerte rigor est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é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tico con un enfoque estrat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é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gico para dinamizar la comunicaci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</w:rPr>
        <w:t>n t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é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cnica y visual entre equipos de desarrollo,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y stakeholders, asegurando soluciones escalables en cualquier soporte.</w:t>
      </w:r>
    </w:p>
    <w:p>
      <w:pPr>
        <w:pStyle w:val="Cuerpo"/>
        <w:rPr>
          <w:rStyle w:val="Ninguno"/>
          <w:rFonts w:ascii="Helvetica" w:cs="Helvetica" w:hAnsi="Helvetica" w:eastAsia="Helvetica"/>
          <w:sz w:val="16"/>
          <w:szCs w:val="16"/>
        </w:rPr>
      </w:pPr>
    </w:p>
    <w:p>
      <w:pPr>
        <w:pStyle w:val="Cuerpo"/>
        <w:rPr>
          <w:rStyle w:val="Ninguno"/>
          <w:rFonts w:ascii="Helvetica" w:cs="Helvetica" w:hAnsi="Helvetica" w:eastAsia="Helvetica"/>
          <w:b w:val="1"/>
          <w:bCs w:val="1"/>
          <w:sz w:val="16"/>
          <w:szCs w:val="16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de-DE"/>
        </w:rPr>
        <w:t>EXPERIENCIA LABORAL</w:t>
      </w:r>
    </w:p>
    <w:p>
      <w:pPr>
        <w:pStyle w:val="Cuerpo"/>
        <w:rPr>
          <w:rStyle w:val="Ninguno"/>
          <w:rFonts w:ascii="Helvetica" w:cs="Helvetica" w:hAnsi="Helvetica" w:eastAsia="Helvetica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de-DE"/>
        </w:rPr>
        <w:t>Dise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pt-PT"/>
        </w:rPr>
        <w:t xml:space="preserve">ador Visual &amp; Consultor de Branding Freelance. </w:t>
      </w:r>
      <w:r>
        <w:rPr>
          <w:rStyle w:val="Ninguno"/>
          <w:rFonts w:ascii="Helvetica" w:hAnsi="Helvetica"/>
          <w:sz w:val="16"/>
          <w:szCs w:val="16"/>
          <w:rtl w:val="0"/>
        </w:rPr>
        <w:t>Aut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nomo | Madrid, Espa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</w:rPr>
        <w:t xml:space="preserve">a | Jul. 2025 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 xml:space="preserve">– </w:t>
      </w:r>
      <w:r>
        <w:rPr>
          <w:rStyle w:val="Ninguno"/>
          <w:rFonts w:ascii="Helvetica" w:hAnsi="Helvetica"/>
          <w:sz w:val="16"/>
          <w:szCs w:val="16"/>
          <w:rtl w:val="0"/>
          <w:lang w:val="it-IT"/>
        </w:rPr>
        <w:t>Presente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Direcci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arte y gesti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end-to-end de proyectos de identidad visual, incluyendo el desarrollo completo de 3 identidades de marca y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de un sitio web corporativo implementado en WordPress y Elementor.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Consultor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í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a continua de 6 meses para agencia de marketing digital, encarg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á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ndome del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estrat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é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gico, la direcci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visual y la maquetaci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publicaciones de agendas de eventos mensuales para un total de 5 centros comerciales.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Optimizaci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flujos de trabajo creativos mediante la integraci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herramientas de IA generativa (ChatGPT, Gemini) para la conceptualizaci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n, el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y la ilustraci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activos visuales promocionales.</w:t>
      </w:r>
    </w:p>
    <w:p>
      <w:pPr>
        <w:pStyle w:val="Cuerpo"/>
        <w:rPr>
          <w:rStyle w:val="Ninguno"/>
          <w:rFonts w:ascii="Helvetica" w:cs="Helvetica" w:hAnsi="Helvetica" w:eastAsia="Helvetica"/>
          <w:sz w:val="16"/>
          <w:szCs w:val="16"/>
        </w:rPr>
      </w:pPr>
    </w:p>
    <w:p>
      <w:pPr>
        <w:pStyle w:val="Cuerpo"/>
        <w:rPr>
          <w:rStyle w:val="Ninguno"/>
          <w:rFonts w:ascii="Helvetica" w:cs="Helvetica" w:hAnsi="Helvetica" w:eastAsia="Helvetica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pt-PT"/>
        </w:rPr>
        <w:t>Editor de v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í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it-IT"/>
        </w:rPr>
        <w:t xml:space="preserve">deo &amp; Motion Grapher. </w:t>
      </w:r>
      <w:r>
        <w:rPr>
          <w:rStyle w:val="Ninguno"/>
          <w:rFonts w:ascii="Helvetica" w:hAnsi="Helvetica"/>
          <w:sz w:val="16"/>
          <w:szCs w:val="16"/>
          <w:rtl w:val="0"/>
        </w:rPr>
        <w:t>Design Graduate / Instituto Tramontana | Madrid, Espa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</w:rPr>
        <w:t xml:space="preserve">a | Feb. 2024 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 xml:space="preserve">– </w:t>
      </w:r>
      <w:r>
        <w:rPr>
          <w:rStyle w:val="Ninguno"/>
          <w:rFonts w:ascii="Helvetica" w:hAnsi="Helvetica"/>
          <w:sz w:val="16"/>
          <w:szCs w:val="16"/>
          <w:rtl w:val="0"/>
        </w:rPr>
        <w:t>Jun. 2025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Edici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y postproducci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cursos online de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digital, aportando coherencia visual, estructura y ritmo narrativo a m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á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s de 20 cap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í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tulos formativos, con una duraci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entre 10 y 12 minutos por episodio.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Encargado de la edici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y corte de locuciones, e integraci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sonoro mediante efectos de audio y m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ú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sica de alta calidad de la plataforma Artlist para maximizar el engagement y la retenci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los alumnos.</w:t>
      </w:r>
    </w:p>
    <w:p>
      <w:pPr>
        <w:pStyle w:val="Cuerpo"/>
        <w:rPr>
          <w:rStyle w:val="Ninguno"/>
          <w:rFonts w:ascii="Helvetica" w:cs="Helvetica" w:hAnsi="Helvetica" w:eastAsia="Helvetica"/>
          <w:sz w:val="16"/>
          <w:szCs w:val="16"/>
        </w:rPr>
      </w:pPr>
    </w:p>
    <w:p>
      <w:pPr>
        <w:pStyle w:val="Cuerpo"/>
        <w:rPr>
          <w:rStyle w:val="Ninguno"/>
          <w:rFonts w:ascii="Helvetica" w:cs="Helvetica" w:hAnsi="Helvetica" w:eastAsia="Helvetica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de-DE"/>
        </w:rPr>
        <w:t>Dise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pt-PT"/>
        </w:rPr>
        <w:t>ador Visual Aut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</w:rPr>
        <w:t xml:space="preserve">nomo &amp; Branding. </w:t>
      </w: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Freelance | Madrid, Espa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</w:rPr>
        <w:t xml:space="preserve">a | Dic. 2022 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 xml:space="preserve">– </w:t>
      </w:r>
      <w:r>
        <w:rPr>
          <w:rStyle w:val="Ninguno"/>
          <w:rFonts w:ascii="Helvetica" w:hAnsi="Helvetica"/>
          <w:sz w:val="16"/>
          <w:szCs w:val="16"/>
          <w:rtl w:val="0"/>
          <w:lang w:val="en-US"/>
        </w:rPr>
        <w:t>Ene. 2024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Gesti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integral y simult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á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nea de 3 a 4 proyectos mensuales de identidad visual para cuentas de diversos sectores (alimentaci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n, redes sociales, televisi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y tratamiento de aguas).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Aplicaci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un proceso metodol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gico riguroso en 4 fases secuenciales: Descubrimiento (benchmarking cross-industry e investigaci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profunda de mercado), Direcci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Creativa,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de Identidad (creaci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moodboards y logotipos) y Presentaci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Final con manual de marca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 xml:space="preserve"> y entrega de material gr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á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fico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.</w:t>
      </w:r>
    </w:p>
    <w:p>
      <w:pPr>
        <w:pStyle w:val="Cuerpo"/>
        <w:rPr>
          <w:rStyle w:val="Ninguno"/>
          <w:rFonts w:ascii="Helvetica" w:cs="Helvetica" w:hAnsi="Helvetica" w:eastAsia="Helvetica"/>
          <w:sz w:val="16"/>
          <w:szCs w:val="16"/>
        </w:rPr>
      </w:pPr>
    </w:p>
    <w:p>
      <w:pPr>
        <w:pStyle w:val="Cuerpo"/>
        <w:rPr>
          <w:rStyle w:val="Ninguno"/>
          <w:rFonts w:ascii="Helvetica" w:cs="Helvetica" w:hAnsi="Helvetica" w:eastAsia="Helvetica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de-DE"/>
        </w:rPr>
        <w:t>Dise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es-ES_tradnl"/>
        </w:rPr>
        <w:t xml:space="preserve">ador Senior de Producto Digital (UX/UI). </w:t>
      </w: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Goal Systems | Madrid, Espa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</w:rPr>
        <w:t>a (H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í</w:t>
      </w:r>
      <w:r>
        <w:rPr>
          <w:rStyle w:val="Ninguno"/>
          <w:rFonts w:ascii="Helvetica" w:hAnsi="Helvetica"/>
          <w:sz w:val="16"/>
          <w:szCs w:val="16"/>
          <w:rtl w:val="0"/>
        </w:rPr>
        <w:t xml:space="preserve">brido) | Nov. 2020 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 xml:space="preserve">– </w:t>
      </w:r>
      <w:r>
        <w:rPr>
          <w:rStyle w:val="Ninguno"/>
          <w:rFonts w:ascii="Helvetica" w:hAnsi="Helvetica"/>
          <w:sz w:val="16"/>
          <w:szCs w:val="16"/>
          <w:rtl w:val="0"/>
        </w:rPr>
        <w:t>Nov. 2022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de producto, interacci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n, UX y UI bajo metodolog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í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a Scrum para un software internacional de planificaci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ferroviaria B2B, logrando la integraci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t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é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cnica con redes ferroviarias europeas como SNCB/NMBS (B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é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lgica).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 xml:space="preserve">Soluciones visuales desplegadas con 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é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xito en 25 pa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í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ses a trav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é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s de m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á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s de 150 implementaciones operativas, optimizando y monitorizando m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á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s de 10 millones de kil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metros en tiempo real cada d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í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a.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orientado a negocio que contribuy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 xml:space="preserve">ó 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directamente a una reducci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 xml:space="preserve">n del 10% en costes operativos y a un incremento del 10% en los 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í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ndices de puntualidad de las operadoras de transporte p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ú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blico.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Conceptualizaci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n, despliegue y documentaci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un Sistema de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din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á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mico interno que dinamiz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 xml:space="preserve">ó 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dr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á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sticamente la comunicaci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componentes visuales y t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é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cnicos entre desarrollo,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y stakeholders.</w:t>
      </w:r>
    </w:p>
    <w:p>
      <w:pPr>
        <w:pStyle w:val="Cuerpo"/>
        <w:rPr>
          <w:rStyle w:val="Ninguno"/>
          <w:rFonts w:ascii="Helvetica" w:cs="Helvetica" w:hAnsi="Helvetica" w:eastAsia="Helvetica"/>
          <w:sz w:val="16"/>
          <w:szCs w:val="16"/>
        </w:rPr>
      </w:pPr>
    </w:p>
    <w:p>
      <w:pPr>
        <w:pStyle w:val="Cuerpo"/>
        <w:rPr>
          <w:rStyle w:val="Ninguno"/>
          <w:rFonts w:ascii="Helvetica" w:cs="Helvetica" w:hAnsi="Helvetica" w:eastAsia="Helvetica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pt-PT"/>
        </w:rPr>
        <w:t>Formador de Dise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es-ES_tradnl"/>
        </w:rPr>
        <w:t>o de Interacci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</w:rPr>
        <w:t xml:space="preserve">n. </w:t>
      </w:r>
      <w:r>
        <w:rPr>
          <w:rStyle w:val="Ninguno"/>
          <w:rFonts w:ascii="Helvetica" w:hAnsi="Helvetica"/>
          <w:sz w:val="16"/>
          <w:szCs w:val="16"/>
          <w:rtl w:val="0"/>
        </w:rPr>
        <w:t>Instituto Tramontana | Madrid, Espa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</w:rPr>
        <w:t xml:space="preserve">a | Sept. 2020 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 xml:space="preserve">– </w:t>
      </w:r>
      <w:r>
        <w:rPr>
          <w:rStyle w:val="Ninguno"/>
          <w:rFonts w:ascii="Helvetica" w:hAnsi="Helvetica"/>
          <w:sz w:val="16"/>
          <w:szCs w:val="16"/>
          <w:rtl w:val="0"/>
        </w:rPr>
        <w:t>Ene. 2021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Profesor en el Programa Profesional de Iniciaci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al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de Interacci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n, impartiendo m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dulos te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rico-pr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á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cticos de colorimetr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í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a, tipograf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í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a y composici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para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de producto digital.</w:t>
      </w:r>
    </w:p>
    <w:p>
      <w:pPr>
        <w:pStyle w:val="Cuerpo"/>
        <w:rPr>
          <w:rStyle w:val="Ninguno"/>
          <w:rFonts w:ascii="Helvetica" w:cs="Helvetica" w:hAnsi="Helvetica" w:eastAsia="Helvetica"/>
          <w:sz w:val="16"/>
          <w:szCs w:val="16"/>
        </w:rPr>
      </w:pPr>
    </w:p>
    <w:p>
      <w:pPr>
        <w:pStyle w:val="Cuerpo"/>
        <w:rPr>
          <w:rStyle w:val="Ninguno"/>
          <w:rFonts w:ascii="Helvetica" w:cs="Helvetica" w:hAnsi="Helvetica" w:eastAsia="Helvetica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de-DE"/>
        </w:rPr>
        <w:t>Dise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pt-PT"/>
        </w:rPr>
        <w:t xml:space="preserve">ador Visual &amp; UX/UI Senior. </w:t>
      </w:r>
      <w:r>
        <w:rPr>
          <w:rStyle w:val="Ninguno"/>
          <w:rFonts w:ascii="Helvetica" w:hAnsi="Helvetica"/>
          <w:sz w:val="16"/>
          <w:szCs w:val="16"/>
          <w:rtl w:val="0"/>
          <w:lang w:val="pt-PT"/>
        </w:rPr>
        <w:t>Gigigo Group / Econocom Espa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a | Madrid, Espa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</w:rPr>
        <w:t xml:space="preserve">a | Abr. 2014 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 xml:space="preserve">– </w:t>
      </w:r>
      <w:r>
        <w:rPr>
          <w:rStyle w:val="Ninguno"/>
          <w:rFonts w:ascii="Helvetica" w:hAnsi="Helvetica"/>
          <w:sz w:val="16"/>
          <w:szCs w:val="16"/>
          <w:rtl w:val="0"/>
        </w:rPr>
        <w:t>Nov. 2019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Direcci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arte y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de interacci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liderando m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á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s de 44 proyectos visuales y de producto digital en carpetas de grandes marcas mundiales (Coca-Cola, McDonald's, Danone, BBVA, Endesa, Euro6000, Canal Cocina).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Conceptualizaci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n, prototipado interactivo de alta fidelidad y UX/UI de aplicaciones m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viles clave de alto impacto comercial, destacando el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de la app "Club VIPS" para el grupo de restauraci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y aplicaci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 Repsol.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Helvetica" w:hAnsi="Helvetica"/>
          <w:sz w:val="15"/>
          <w:szCs w:val="15"/>
          <w:rtl w:val="0"/>
          <w:lang w:val="es-ES_tradnl"/>
        </w:rPr>
      </w:pP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Etapa estrat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é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gica de transici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del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anal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gico y editorial tradicional (maquetaci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n, preimpresi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ó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n y artes finales) al dise</w:t>
      </w:r>
      <w:r>
        <w:rPr>
          <w:rStyle w:val="Ninguno"/>
          <w:rFonts w:ascii="Helvetica" w:hAnsi="Helvetica" w:hint="default"/>
          <w:sz w:val="15"/>
          <w:szCs w:val="15"/>
          <w:rtl w:val="0"/>
          <w:lang w:val="es-ES_tradnl"/>
        </w:rPr>
        <w:t>ñ</w:t>
      </w:r>
      <w:r>
        <w:rPr>
          <w:rStyle w:val="Ninguno"/>
          <w:rFonts w:ascii="Helvetica" w:hAnsi="Helvetica"/>
          <w:sz w:val="15"/>
          <w:szCs w:val="15"/>
          <w:rtl w:val="0"/>
          <w:lang w:val="es-ES_tradnl"/>
        </w:rPr>
        <w:t>o de producto en pantalla, unificando motion design e identidad corporativa.</w:t>
      </w:r>
    </w:p>
    <w:p>
      <w:pPr>
        <w:pStyle w:val="Cuerpo"/>
        <w:rPr>
          <w:rStyle w:val="Ninguno"/>
          <w:rFonts w:ascii="Helvetica" w:cs="Helvetica" w:hAnsi="Helvetica" w:eastAsia="Helvetica"/>
          <w:sz w:val="16"/>
          <w:szCs w:val="16"/>
        </w:rPr>
      </w:pPr>
    </w:p>
    <w:p>
      <w:pPr>
        <w:pStyle w:val="Cuerpo"/>
        <w:rPr>
          <w:rStyle w:val="Ninguno"/>
          <w:rFonts w:ascii="Helvetica" w:cs="Helvetica" w:hAnsi="Helvetica" w:eastAsia="Helvetica"/>
          <w:b w:val="1"/>
          <w:bCs w:val="1"/>
          <w:sz w:val="16"/>
          <w:szCs w:val="16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de-DE"/>
        </w:rPr>
        <w:t>EDUCACI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de-DE"/>
        </w:rPr>
        <w:t>N ACAD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É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</w:rPr>
        <w:t>MICA</w:t>
      </w:r>
    </w:p>
    <w:p>
      <w:pPr>
        <w:pStyle w:val="Cuerpo"/>
        <w:rPr>
          <w:rStyle w:val="Ninguno"/>
          <w:rFonts w:ascii="Helvetica" w:cs="Helvetica" w:hAnsi="Helvetica" w:eastAsia="Helvetica"/>
          <w:sz w:val="16"/>
          <w:szCs w:val="16"/>
        </w:rPr>
      </w:pP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Escuela de Artes y Oficios Fernando Est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é</w:t>
      </w:r>
      <w:r>
        <w:rPr>
          <w:rStyle w:val="Ninguno"/>
          <w:rFonts w:ascii="Helvetica" w:hAnsi="Helvetica"/>
          <w:sz w:val="16"/>
          <w:szCs w:val="16"/>
          <w:rtl w:val="0"/>
        </w:rPr>
        <w:t>vez | Dise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o Publicitario | Tenerife, Espa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</w:rPr>
        <w:t xml:space="preserve">a | 1995 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 xml:space="preserve">– </w:t>
      </w:r>
      <w:r>
        <w:rPr>
          <w:rStyle w:val="Ninguno"/>
          <w:rFonts w:ascii="Helvetica" w:hAnsi="Helvetica"/>
          <w:sz w:val="16"/>
          <w:szCs w:val="16"/>
          <w:rtl w:val="0"/>
        </w:rPr>
        <w:t>1999</w:t>
      </w:r>
    </w:p>
    <w:p>
      <w:pPr>
        <w:pStyle w:val="Cuerpo"/>
        <w:rPr>
          <w:rStyle w:val="Ninguno"/>
          <w:rFonts w:ascii="Helvetica" w:cs="Helvetica" w:hAnsi="Helvetica" w:eastAsia="Helvetica"/>
          <w:sz w:val="16"/>
          <w:szCs w:val="16"/>
        </w:rPr>
      </w:pPr>
    </w:p>
    <w:p>
      <w:pPr>
        <w:pStyle w:val="Cuerpo"/>
        <w:rPr>
          <w:rStyle w:val="Ninguno"/>
          <w:rFonts w:ascii="Helvetica" w:cs="Helvetica" w:hAnsi="Helvetica" w:eastAsia="Helvetica"/>
          <w:b w:val="1"/>
          <w:bCs w:val="1"/>
          <w:sz w:val="16"/>
          <w:szCs w:val="16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de-DE"/>
        </w:rPr>
        <w:t>FORMACI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de-DE"/>
        </w:rPr>
        <w:t>N CONTINUA Y CERTIFICACIONES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Helvetica" w:hAnsi="Helvetica"/>
          <w:sz w:val="16"/>
          <w:szCs w:val="16"/>
          <w:rtl w:val="0"/>
          <w:lang w:val="es-ES_tradnl"/>
        </w:rPr>
      </w:pP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Instituto Tramontana | Certificaci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n en Operaciones de Dise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o (DesignOps) | Nov. 2022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Helvetica" w:hAnsi="Helvetica"/>
          <w:sz w:val="16"/>
          <w:szCs w:val="16"/>
          <w:rtl w:val="0"/>
          <w:lang w:val="es-ES_tradnl"/>
        </w:rPr>
      </w:pP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Escuela Trazos | Curso de Usabilidad UX | Madrid, Espa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 xml:space="preserve">a | 2013 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 xml:space="preserve">– </w:t>
      </w: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2014</w:t>
      </w:r>
    </w:p>
    <w:p>
      <w:pPr>
        <w:pStyle w:val="Cuerpo"/>
        <w:rPr>
          <w:rStyle w:val="Ninguno"/>
          <w:rFonts w:ascii="Helvetica" w:cs="Helvetica" w:hAnsi="Helvetica" w:eastAsia="Helvetica"/>
          <w:sz w:val="16"/>
          <w:szCs w:val="16"/>
        </w:rPr>
      </w:pPr>
    </w:p>
    <w:p>
      <w:pPr>
        <w:pStyle w:val="Cuerpo"/>
        <w:rPr>
          <w:rStyle w:val="Ninguno"/>
          <w:rFonts w:ascii="Helvetica" w:cs="Helvetica" w:hAnsi="Helvetica" w:eastAsia="Helvetica"/>
          <w:b w:val="1"/>
          <w:bCs w:val="1"/>
          <w:sz w:val="16"/>
          <w:szCs w:val="16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es-ES_tradnl"/>
        </w:rPr>
        <w:t>HABILIDADES Y HERRAMIENTAS (SKILLS)</w:t>
      </w:r>
    </w:p>
    <w:p>
      <w:pPr>
        <w:pStyle w:val="Cuerpo"/>
        <w:rPr>
          <w:rStyle w:val="Ninguno"/>
          <w:rFonts w:ascii="Helvetica" w:cs="Helvetica" w:hAnsi="Helvetica" w:eastAsia="Helvetica"/>
          <w:sz w:val="16"/>
          <w:szCs w:val="16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de-DE"/>
        </w:rPr>
        <w:t>Dise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es-ES_tradnl"/>
        </w:rPr>
        <w:t>o de Producto (UX/UI):</w:t>
      </w:r>
      <w:r>
        <w:rPr>
          <w:rStyle w:val="Ninguno"/>
          <w:rFonts w:ascii="Helvetica" w:hAnsi="Helvetica"/>
          <w:sz w:val="16"/>
          <w:szCs w:val="16"/>
          <w:rtl w:val="0"/>
          <w:lang w:val="de-DE"/>
        </w:rPr>
        <w:t xml:space="preserve"> Dise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o de Interacci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" w:hAnsi="Helvetica"/>
          <w:sz w:val="16"/>
          <w:szCs w:val="16"/>
          <w:rtl w:val="0"/>
          <w:lang w:val="pt-PT"/>
        </w:rPr>
        <w:t>n, Prototipado, Sistemas de Dise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o, Usabilidad, Documentaci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" w:hAnsi="Helvetica"/>
          <w:sz w:val="16"/>
          <w:szCs w:val="16"/>
          <w:rtl w:val="0"/>
        </w:rPr>
        <w:t>n t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é</w:t>
      </w: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cnica, Arquitectura de Informaci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" w:hAnsi="Helvetica"/>
          <w:sz w:val="16"/>
          <w:szCs w:val="16"/>
          <w:rtl w:val="0"/>
        </w:rPr>
        <w:t>n.</w:t>
      </w:r>
    </w:p>
    <w:p>
      <w:pPr>
        <w:pStyle w:val="Cuerpo"/>
        <w:rPr>
          <w:rStyle w:val="Ninguno"/>
          <w:rFonts w:ascii="Helvetica" w:cs="Helvetica" w:hAnsi="Helvetica" w:eastAsia="Helvetica"/>
          <w:sz w:val="16"/>
          <w:szCs w:val="16"/>
        </w:rPr>
      </w:pPr>
    </w:p>
    <w:p>
      <w:pPr>
        <w:pStyle w:val="Cuerpo"/>
        <w:rPr>
          <w:rStyle w:val="Ninguno"/>
          <w:rFonts w:ascii="Helvetica" w:cs="Helvetica" w:hAnsi="Helvetica" w:eastAsia="Helvetica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es-ES_tradnl"/>
        </w:rPr>
        <w:t>Metodolog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í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es-ES_tradnl"/>
        </w:rPr>
        <w:t>as de Trabajo</w:t>
      </w:r>
      <w:r>
        <w:rPr>
          <w:rStyle w:val="Ninguno"/>
          <w:rFonts w:ascii="Helvetica" w:hAnsi="Helvetica"/>
          <w:sz w:val="16"/>
          <w:szCs w:val="16"/>
          <w:rtl w:val="0"/>
          <w:lang w:val="en-US"/>
        </w:rPr>
        <w:t>: Scrum, Agile, Benchmarking, Research.</w:t>
      </w:r>
    </w:p>
    <w:p>
      <w:pPr>
        <w:pStyle w:val="Cuerpo"/>
        <w:rPr>
          <w:rStyle w:val="Ninguno"/>
          <w:rFonts w:ascii="Helvetica" w:cs="Helvetica" w:hAnsi="Helvetica" w:eastAsia="Helvetica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de-DE"/>
        </w:rPr>
        <w:t>Dise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en-US"/>
        </w:rPr>
        <w:t>o Visual &amp; Branding</w:t>
      </w: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: Identidad Visual, Motion Design, Colorimetr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í</w:t>
      </w:r>
      <w:r>
        <w:rPr>
          <w:rStyle w:val="Ninguno"/>
          <w:rFonts w:ascii="Helvetica" w:hAnsi="Helvetica"/>
          <w:sz w:val="16"/>
          <w:szCs w:val="16"/>
          <w:rtl w:val="0"/>
          <w:lang w:val="de-DE"/>
        </w:rPr>
        <w:t>a, Dise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  <w:lang w:val="de-DE"/>
        </w:rPr>
        <w:t>o Anal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" w:hAnsi="Helvetica"/>
          <w:sz w:val="16"/>
          <w:szCs w:val="16"/>
          <w:rtl w:val="0"/>
          <w:lang w:val="it-IT"/>
        </w:rPr>
        <w:t>gico e Impresi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" w:hAnsi="Helvetica"/>
          <w:sz w:val="16"/>
          <w:szCs w:val="16"/>
          <w:rtl w:val="0"/>
          <w:lang w:val="de-DE"/>
        </w:rPr>
        <w:t>n, Arte Final (Preimpresi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" w:hAnsi="Helvetica"/>
          <w:sz w:val="16"/>
          <w:szCs w:val="16"/>
          <w:rtl w:val="0"/>
          <w:lang w:val="de-DE"/>
        </w:rPr>
        <w:t>n), Dise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sz w:val="16"/>
          <w:szCs w:val="16"/>
          <w:rtl w:val="0"/>
          <w:lang w:val="es-ES_tradnl"/>
        </w:rPr>
        <w:t>o Editorial y Maquetaci</w:t>
      </w:r>
      <w:r>
        <w:rPr>
          <w:rStyle w:val="Ninguno"/>
          <w:rFonts w:ascii="Helvetica" w:hAnsi="Helvetica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" w:hAnsi="Helvetica"/>
          <w:sz w:val="16"/>
          <w:szCs w:val="16"/>
          <w:rtl w:val="0"/>
        </w:rPr>
        <w:t>n.</w:t>
      </w:r>
    </w:p>
    <w:p>
      <w:pPr>
        <w:pStyle w:val="Cuerpo"/>
        <w:rPr>
          <w:rStyle w:val="Ninguno"/>
          <w:rFonts w:ascii="Helvetica" w:cs="Helvetica" w:hAnsi="Helvetica" w:eastAsia="Helvetica"/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es-ES_tradnl"/>
        </w:rPr>
        <w:t>Herramientas de Dise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</w:rPr>
        <w:t>o</w:t>
      </w:r>
      <w:r>
        <w:rPr>
          <w:rStyle w:val="Ninguno"/>
          <w:rFonts w:ascii="Helvetica" w:hAnsi="Helvetica"/>
          <w:sz w:val="16"/>
          <w:szCs w:val="16"/>
          <w:rtl w:val="0"/>
          <w:lang w:val="en-US"/>
        </w:rPr>
        <w:t>: Figma, Adobe Illustrator, Adobe InDesign, Adobe Photoshop, Adobe After Effects, Adobe Premiere Pro, Sketch, Principle, Zeroheight.</w:t>
      </w:r>
    </w:p>
    <w:p>
      <w:pPr>
        <w:pStyle w:val="Cuerpo"/>
      </w:pP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  <w:lang w:val="es-ES_tradnl"/>
        </w:rPr>
        <w:t>Desarrollo, IA y Gesti</w:t>
      </w:r>
      <w:r>
        <w:rPr>
          <w:rStyle w:val="Ninguno"/>
          <w:rFonts w:ascii="Helvetica" w:hAnsi="Helvetica" w:hint="default"/>
          <w:b w:val="1"/>
          <w:bCs w:val="1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16"/>
          <w:szCs w:val="16"/>
          <w:rtl w:val="0"/>
        </w:rPr>
        <w:t>n</w:t>
      </w:r>
      <w:r>
        <w:rPr>
          <w:rStyle w:val="Ninguno"/>
          <w:rFonts w:ascii="Helvetica" w:hAnsi="Helvetica"/>
          <w:sz w:val="16"/>
          <w:szCs w:val="16"/>
          <w:rtl w:val="0"/>
          <w:lang w:val="en-US"/>
        </w:rPr>
        <w:t>: ChatGPT, Gemini, HTML/CSS, WordPress, Elementor, Jira, Notion, Zeplin.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6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5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0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2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4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46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1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0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6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5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0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2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4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46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1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0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·"/>
      <w:lvlJc w:val="left"/>
      <w:pPr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6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5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0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2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4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46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1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0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bullet"/>
      <w:suff w:val="tab"/>
      <w:lvlText w:val="·"/>
      <w:lvlJc w:val="left"/>
      <w:pPr>
        <w:ind w:left="153" w:hanging="15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62" w:hanging="15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582" w:hanging="15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02" w:hanging="15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22" w:hanging="15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42" w:hanging="15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462" w:hanging="15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182" w:hanging="15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02" w:hanging="15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5"/>
  </w:abstractNum>
  <w:abstractNum w:abstractNumId="9">
    <w:multiLevelType w:val="hybridMultilevel"/>
    <w:styleLink w:val="Estilo importado 5"/>
    <w:lvl w:ilvl="0">
      <w:start w:val="1"/>
      <w:numFmt w:val="bullet"/>
      <w:suff w:val="tab"/>
      <w:lvlText w:val="·"/>
      <w:lvlJc w:val="left"/>
      <w:pPr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6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5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0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2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4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46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1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0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Estilo importado 6"/>
  </w:abstractNum>
  <w:abstractNum w:abstractNumId="11">
    <w:multiLevelType w:val="hybridMultilevel"/>
    <w:styleLink w:val="Estilo importado 6"/>
    <w:lvl w:ilvl="0">
      <w:start w:val="1"/>
      <w:numFmt w:val="bullet"/>
      <w:suff w:val="tab"/>
      <w:lvlText w:val="·"/>
      <w:lvlJc w:val="left"/>
      <w:pPr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6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5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0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2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4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46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1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0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  <w:style w:type="numbering" w:styleId="Estilo importado 4">
    <w:name w:val="Estilo importado 4"/>
    <w:pPr>
      <w:numPr>
        <w:numId w:val="7"/>
      </w:numPr>
    </w:pPr>
  </w:style>
  <w:style w:type="numbering" w:styleId="Estilo importado 5">
    <w:name w:val="Estilo importado 5"/>
    <w:pPr>
      <w:numPr>
        <w:numId w:val="9"/>
      </w:numPr>
    </w:pPr>
  </w:style>
  <w:style w:type="numbering" w:styleId="Estilo importado 6">
    <w:name w:val="Estilo importado 6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